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F" w:rsidRDefault="00B3557F" w:rsidP="00B3557F">
      <w:pPr>
        <w:rPr>
          <w:b/>
          <w:bCs/>
        </w:rPr>
      </w:pPr>
      <w:r>
        <w:rPr>
          <w:b/>
          <w:bCs/>
        </w:rPr>
        <w:t>Obowiązek informacyjny w zakresie danych osobowych dla kontrahentów SZAR SA</w:t>
      </w:r>
    </w:p>
    <w:p w:rsidR="00B3557F" w:rsidRDefault="00B3557F" w:rsidP="00B3557F"/>
    <w:p w:rsidR="00B3557F" w:rsidRDefault="00B3557F" w:rsidP="00B3557F">
      <w:r>
        <w:rPr>
          <w:b/>
          <w:bCs/>
        </w:rPr>
        <w:t>I.</w:t>
      </w:r>
      <w:r>
        <w:t xml:space="preserve">               </w:t>
      </w:r>
      <w:r>
        <w:rPr>
          <w:b/>
          <w:bCs/>
        </w:rPr>
        <w:t>Informacja o administratorze danych osobowych</w:t>
      </w:r>
      <w:r>
        <w:t xml:space="preserve"> </w:t>
      </w:r>
    </w:p>
    <w:p w:rsidR="00B3557F" w:rsidRDefault="00B3557F" w:rsidP="00B3557F">
      <w:pPr>
        <w:jc w:val="both"/>
      </w:pPr>
      <w:r>
        <w:t xml:space="preserve">SZAR S.A. (zwana dalej </w:t>
      </w:r>
      <w:r>
        <w:rPr>
          <w:b/>
          <w:bCs/>
        </w:rPr>
        <w:t>SZAR</w:t>
      </w:r>
      <w:r>
        <w:t>)  z siedzibą w Częstochowie, przy ul. Drucianej 1, NIP 573-10-34-358, REGON : 150143223, wpisana do rejestru przedsiębiorców prowadzonym przez Sąd Rejonowy XVII Wydział Gospodarczy w Częstochowie, pod nr  KRS0000309711 jest administratorem Państwa danych osobowych.</w:t>
      </w:r>
    </w:p>
    <w:p w:rsidR="00B3557F" w:rsidRDefault="00B3557F" w:rsidP="00B3557F">
      <w:pPr>
        <w:rPr>
          <w:b/>
          <w:bCs/>
        </w:rPr>
      </w:pPr>
    </w:p>
    <w:p w:rsidR="00B3557F" w:rsidRDefault="00B3557F" w:rsidP="00B3557F">
      <w:r>
        <w:rPr>
          <w:b/>
          <w:bCs/>
        </w:rPr>
        <w:t>II.</w:t>
      </w:r>
      <w:r>
        <w:t xml:space="preserve">             </w:t>
      </w:r>
      <w:r>
        <w:rPr>
          <w:b/>
          <w:bCs/>
        </w:rPr>
        <w:t>Kategorie przetwarzanych danych</w:t>
      </w:r>
    </w:p>
    <w:p w:rsidR="00B3557F" w:rsidRDefault="00B3557F" w:rsidP="00B3557F">
      <w:r>
        <w:t>SZAR przetwarza Państwa dane osobowe :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Imię nazwisko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Adres zamieszkania</w:t>
      </w:r>
      <w:bookmarkStart w:id="0" w:name="_GoBack"/>
      <w:bookmarkEnd w:id="0"/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Adres prowadzenia działalności gospodarczej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dowodu osobistego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prawa jazdy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paszportu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Język komunikacji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wpisu w rejestrze przedsiębiorców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NIP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PESEL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REGON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telefonu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fax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Adres e-mail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Nr rachunku bankowego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Limit kredytowy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Dane finansowe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Stanowisko</w:t>
      </w:r>
    </w:p>
    <w:p w:rsidR="00B3557F" w:rsidRDefault="00B3557F" w:rsidP="00B3557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Inne dane osobowe podane przez SZAR 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III.                Pochodzenie danych osobowych</w:t>
      </w:r>
    </w:p>
    <w:p w:rsidR="00B3557F" w:rsidRDefault="00B3557F" w:rsidP="00B3557F">
      <w:pPr>
        <w:jc w:val="both"/>
      </w:pPr>
      <w:r>
        <w:t xml:space="preserve">Przetwarzane dane osobowe przekazywane są nam bezpośrednio przez osoby, których dane dotyczą lub od innych administratorów danych, z którymi współpracujemy lub z powszechnie dostępnych źródeł. </w:t>
      </w:r>
    </w:p>
    <w:p w:rsidR="00B3557F" w:rsidRDefault="00B3557F" w:rsidP="00B3557F">
      <w:pPr>
        <w:jc w:val="both"/>
      </w:pPr>
      <w:r>
        <w:t>Podmioty, których dane dotyczą: kontrahenci, potencjalni kontrahenci, jak i ich pracownicy oraz osoby z nimi współpracujące, podwykonawcy udziałowcy, akcjonariusze .</w:t>
      </w:r>
    </w:p>
    <w:p w:rsidR="00B3557F" w:rsidRDefault="00B3557F" w:rsidP="00B3557F">
      <w:r>
        <w:rPr>
          <w:b/>
          <w:bCs/>
        </w:rPr>
        <w:t>IV.                Cele i podstawa prawna oraz okresy przetwarzania danych osobowych</w:t>
      </w:r>
    </w:p>
    <w:p w:rsidR="00B3557F" w:rsidRDefault="00B3557F" w:rsidP="00B3557F">
      <w:pPr>
        <w:jc w:val="both"/>
        <w:rPr>
          <w:b/>
          <w:bCs/>
        </w:rPr>
      </w:pPr>
      <w:r>
        <w:t>SZAR przetwarza Państwa  dane osobowe w celu zawarcia i realizacji wzajemnych umów( art. 6 ust.1 lit. b)  Rozporządzenia Parlamentu Europejskiego i Rady UE 2016/679 z dnia 27 kwietnia 2016 r.),  na podstawie udzielonej nam zgody (art. 6 ust.1 lit. a)  Rozporządzenia Parlamentu Europejskiego i Rady UE 2016/679 z dnia 27 kwietnia 2016 r.) oraz w celu realizacji naszych tzw. prawnie ustalonych interesów (art. 6 ust.1 lit. f)  Rozporządzenia Parlamentu Europejskiego i Rady UE 2016/679 z dnia 27 kwietnia 2016 r.).</w:t>
      </w:r>
    </w:p>
    <w:p w:rsidR="00B3557F" w:rsidRDefault="00B3557F" w:rsidP="00B3557F">
      <w:pPr>
        <w:jc w:val="both"/>
      </w:pPr>
      <w:r>
        <w:t>Państwa dane osobowe przetwarzane przez SZAR przechowywane będą przez okres odpowiadający terminowi przedstawienia roszczeń wynikających z Kodeksu Cywilnego oraz okres wymagany przepisami dotyczącymi rachunkowości  i podatkowymi.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Monitoring wizyjny</w:t>
      </w:r>
    </w:p>
    <w:p w:rsidR="00B3557F" w:rsidRDefault="00B3557F" w:rsidP="00B3557F">
      <w:pPr>
        <w:jc w:val="both"/>
      </w:pPr>
      <w:r>
        <w:t xml:space="preserve">Na terenach użytkowanych przez SZAR działa monitoring wizyjny, prowadzony w celu ochrony mienia SZAR oraz zapewnienia bezpieczeństwa. W ramach monitoringu może być utrwalony Państwa </w:t>
      </w:r>
      <w:r>
        <w:lastRenderedPageBreak/>
        <w:t>wizerunek, przetwarzany na podstawie prawnie uzasadnionego interesu SZAR . Państwa dane w tym zakresie będą przetwarzane maksymalnie przez okres odpowiadający terminowi przedawnienia roszczeń wynikający z przepisów Kodeksu Cywilnego.</w:t>
      </w:r>
    </w:p>
    <w:p w:rsidR="00B3557F" w:rsidRDefault="00B3557F" w:rsidP="00B3557F">
      <w:r>
        <w:t xml:space="preserve">•       Podstawa i cele przetwarzania danych: </w:t>
      </w:r>
    </w:p>
    <w:p w:rsidR="00B3557F" w:rsidRDefault="00B3557F" w:rsidP="00B3557F">
      <w:pPr>
        <w:jc w:val="both"/>
      </w:pPr>
      <w:r>
        <w:t xml:space="preserve">1)       zawarcie i wykonanie umowy </w:t>
      </w:r>
    </w:p>
    <w:p w:rsidR="00B3557F" w:rsidRDefault="00B3557F" w:rsidP="00B3557F">
      <w:r>
        <w:t>2)       wykonanie ciążących obowiązków prawnych, np.:</w:t>
      </w:r>
    </w:p>
    <w:p w:rsidR="00B3557F" w:rsidRDefault="00B3557F" w:rsidP="00B3557F">
      <w:pPr>
        <w:ind w:firstLine="708"/>
      </w:pPr>
      <w:r>
        <w:t>a.        przechowywanie danych na potrzeby przyszłych postępowań uprawnionych organów</w:t>
      </w:r>
    </w:p>
    <w:p w:rsidR="00B3557F" w:rsidRDefault="00B3557F" w:rsidP="00B3557F">
      <w:pPr>
        <w:ind w:firstLine="708"/>
      </w:pPr>
      <w:r>
        <w:t>b.       składanie i rozpatrywanie reklamacji</w:t>
      </w:r>
    </w:p>
    <w:p w:rsidR="00B3557F" w:rsidRDefault="00B3557F" w:rsidP="00B3557F">
      <w:pPr>
        <w:ind w:firstLine="708"/>
      </w:pPr>
      <w:r>
        <w:t>c.        rozliczenie danin publicznoprawnych</w:t>
      </w:r>
    </w:p>
    <w:p w:rsidR="00B3557F" w:rsidRDefault="00B3557F" w:rsidP="00B3557F">
      <w:r>
        <w:t>3)       usprawiedliwiony interes prawny:</w:t>
      </w:r>
    </w:p>
    <w:p w:rsidR="00B3557F" w:rsidRDefault="00B3557F" w:rsidP="00B3557F">
      <w:pPr>
        <w:ind w:firstLine="708"/>
      </w:pPr>
      <w:r>
        <w:t>a.        udokumentowanie realizacji transakcji</w:t>
      </w:r>
    </w:p>
    <w:p w:rsidR="00B3557F" w:rsidRDefault="00B3557F" w:rsidP="00B3557F">
      <w:pPr>
        <w:ind w:firstLine="708"/>
      </w:pPr>
      <w:r>
        <w:t>b.       ustalenie, obrona i dochodzenie roszczeń</w:t>
      </w:r>
    </w:p>
    <w:p w:rsidR="00B3557F" w:rsidRDefault="00B3557F" w:rsidP="00B3557F">
      <w:pPr>
        <w:ind w:firstLine="708"/>
      </w:pPr>
      <w:r>
        <w:t>c.        marketing bezpośredni</w:t>
      </w:r>
    </w:p>
    <w:p w:rsidR="00B3557F" w:rsidRDefault="00B3557F" w:rsidP="00B3557F">
      <w:pPr>
        <w:ind w:left="708"/>
      </w:pPr>
      <w:r>
        <w:t>d.       tworzenie zestawień, analiz i statystyk, w tym obrotu i sprzedaży, na potrzeby wewnętrzne</w:t>
      </w:r>
    </w:p>
    <w:p w:rsidR="00B3557F" w:rsidRDefault="00B3557F" w:rsidP="00B3557F">
      <w:pPr>
        <w:ind w:firstLine="708"/>
      </w:pPr>
      <w:r>
        <w:t>e.       weryfikacja wiarygodności płatniczej kontrahenta</w:t>
      </w:r>
    </w:p>
    <w:p w:rsidR="00B3557F" w:rsidRDefault="00B3557F" w:rsidP="00B3557F">
      <w:pPr>
        <w:ind w:firstLine="708"/>
      </w:pPr>
      <w:r>
        <w:t xml:space="preserve">f.        rekrutacja </w:t>
      </w:r>
    </w:p>
    <w:p w:rsidR="00B3557F" w:rsidRDefault="00B3557F" w:rsidP="00B3557F">
      <w:pPr>
        <w:ind w:firstLine="708"/>
      </w:pPr>
      <w:r>
        <w:t>g.       relacje inwestorskie</w:t>
      </w:r>
    </w:p>
    <w:p w:rsidR="00B3557F" w:rsidRDefault="00B3557F" w:rsidP="00B3557F">
      <w:pPr>
        <w:ind w:firstLine="708"/>
      </w:pPr>
      <w:r>
        <w:t>h.       prowadzenie księgi akcyjnej</w:t>
      </w:r>
    </w:p>
    <w:p w:rsidR="00B3557F" w:rsidRDefault="00B3557F" w:rsidP="00B3557F">
      <w:pPr>
        <w:ind w:firstLine="708"/>
      </w:pPr>
      <w:r>
        <w:t>i.         archiwizacja</w:t>
      </w:r>
    </w:p>
    <w:p w:rsidR="00B3557F" w:rsidRDefault="00B3557F" w:rsidP="00B3557F">
      <w:pPr>
        <w:ind w:firstLine="708"/>
      </w:pPr>
      <w:r>
        <w:t>j.        zapobieganie i wykrywanie przestępstw (dbamy o bezpieczeństwo)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V.                Dobrowolność podania danych</w:t>
      </w:r>
    </w:p>
    <w:p w:rsidR="00B3557F" w:rsidRDefault="00B3557F" w:rsidP="00B3557F">
      <w:r>
        <w:t>Podanie danych osobowych jest dobrowolne i nie jest obowiązkiem ustawowym. Niepodanie danych będzie skutkować uniemożliwieniem zawarcia i wykonania umowy przez SZAR , w tym ciążących na SZAR  obowiązków prawnych.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VI.                  Komu możemy przekazać Państwa dane</w:t>
      </w:r>
    </w:p>
    <w:p w:rsidR="00B3557F" w:rsidRDefault="00B3557F" w:rsidP="00B3557F">
      <w:r>
        <w:t xml:space="preserve">SZAR przekazuje Państwa dane osobowe do organów władzy publicznej, tj. organów podatkowych, Policji, sądów, urzędów celnych, komorników a także innym podmiotom przetwarzającym w naszym imieniu Państwa dane osobowe i uczestniczących w wykonywaniu naszych czynności </w:t>
      </w:r>
      <w:proofErr w:type="spellStart"/>
      <w:r>
        <w:t>tj</w:t>
      </w:r>
      <w:proofErr w:type="spellEnd"/>
      <w:r>
        <w:t>: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Podmioty obsługujące  i dostawcy systemów IT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Podmioty świadczące na rzecz SZAR usługi ochrony czy monitoringu, BHP, kontrolę jakości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Podmioty świadczące nam usługi doradcze, konsultacyjne, audytowe, pomoc prawną podatkową, rachunkową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Banki i firmy finansowe, biura informacji gospodarczej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Platformy transportowe i ich użytkownicy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Podmioty prowadzące usługi pocztowe i kurierskie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Podwykonawcy</w:t>
      </w:r>
    </w:p>
    <w:p w:rsidR="00B3557F" w:rsidRDefault="00B3557F" w:rsidP="00B3557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Agencje badawcze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VII.            Zautomatyzowane podejmowanie decyzji</w:t>
      </w:r>
    </w:p>
    <w:p w:rsidR="00B3557F" w:rsidRDefault="00B3557F" w:rsidP="00B3557F">
      <w:r>
        <w:t>Nie podejmujemy decyzji, które opierają się wyłącznie na zautomatyzowanym przetwarzaniu, w tym profilowaniu, danych osobowych.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VIII.           Przekazywanie danych osobowych poza EOG</w:t>
      </w:r>
    </w:p>
    <w:p w:rsidR="00B3557F" w:rsidRDefault="00B3557F" w:rsidP="00B3557F">
      <w:r>
        <w:t>W razie koniczności zawarcia transakcji z kontrahentem spoza EOG może nastąpić konieczność przekazania danych osobowych poza obszar EOG.</w:t>
      </w:r>
    </w:p>
    <w:p w:rsidR="00B3557F" w:rsidRDefault="00B3557F" w:rsidP="00B3557F">
      <w:r>
        <w:t xml:space="preserve">Możemy przekazać dane kierowców lub pracowników podmiotów uczestniczących w transakcji. </w:t>
      </w:r>
    </w:p>
    <w:p w:rsidR="00B3557F" w:rsidRDefault="00B3557F" w:rsidP="00B3557F">
      <w:r>
        <w:t>Co do zasady, przekazanie danych poza EOG nastąpi na podstawie standardowych klauzul umownych, których treść została zatwierdzona przez Komisję Europejską.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IX.              Prawa przysługujące Państwu w związku z przetwarzaniem danych osobowych</w:t>
      </w:r>
    </w:p>
    <w:p w:rsidR="00B3557F" w:rsidRDefault="00B3557F" w:rsidP="00B3557F">
      <w:r>
        <w:t>W związku z przetwarzaniem Państwa danych osobowych przez SZAR przysługują Państwu od dnia 25 maj 2018 roku następujące prawa: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Prawo żądania od SZAR dostępu do Państwa danych osobowych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Prawo żądania sprostowania Państwa danych osobowych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Prawo żądania usunięcia Państwa danych osobowych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Prawo ograniczenia przetwarzania Państwa danych osobowych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Prawo przenoszenia Państwa danych osobowych 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Prawo cofnięcia zgody na przetwarzanie Państwa danych osobowych bez wpływu  na przetwarzanie, którego dokonano  na podstawie zgody przed jej cofnięciem</w:t>
      </w:r>
    </w:p>
    <w:p w:rsidR="00B3557F" w:rsidRDefault="00B3557F" w:rsidP="00B3557F">
      <w:pPr>
        <w:numPr>
          <w:ilvl w:val="0"/>
          <w:numId w:val="3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Prawo wniesienia skargi do organu nadzorczego ochrony danych osobowych tj. Prezesa Urzędu Ochrony Danych Osobowych</w:t>
      </w:r>
    </w:p>
    <w:p w:rsidR="00B3557F" w:rsidRDefault="00B3557F" w:rsidP="00B3557F">
      <w:r>
        <w:t>Mają również Państwo prawo do wniesienia sprzeciwu  wobec przetwarzania Państwa danych osobowych przez SZAR.</w:t>
      </w:r>
    </w:p>
    <w:p w:rsidR="00B3557F" w:rsidRDefault="00B3557F" w:rsidP="00B3557F">
      <w:r>
        <w:t xml:space="preserve">Chcąc skorzystać, z któregokolwiek z powyższych uprawnień należy przesłać żądanie wraz ze  wskazaniem zakresu danych będących przedmiotem żądania na adres email: </w:t>
      </w:r>
      <w:hyperlink r:id="rId6" w:history="1">
        <w:r>
          <w:rPr>
            <w:rStyle w:val="Hipercze"/>
          </w:rPr>
          <w:t>rodo@szar.pl</w:t>
        </w:r>
      </w:hyperlink>
      <w:r>
        <w:t>  lub listownie na adres podany poniżej.</w:t>
      </w:r>
    </w:p>
    <w:p w:rsidR="00B3557F" w:rsidRDefault="00B3557F" w:rsidP="00B3557F">
      <w:pPr>
        <w:rPr>
          <w:b/>
          <w:bCs/>
        </w:rPr>
      </w:pPr>
      <w:r>
        <w:rPr>
          <w:b/>
          <w:bCs/>
        </w:rPr>
        <w:t>X.              Kontakt i informacje</w:t>
      </w:r>
    </w:p>
    <w:p w:rsidR="00B3557F" w:rsidRDefault="00B3557F" w:rsidP="00B3557F">
      <w:r>
        <w:t xml:space="preserve">Nasze dane adresowe: </w:t>
      </w:r>
    </w:p>
    <w:p w:rsidR="00B3557F" w:rsidRDefault="00B3557F" w:rsidP="00B3557F">
      <w:r>
        <w:t xml:space="preserve">SZAR S.A.  ul. Druciana 1, 42-280 Częstochowa, tel. 34 3651795 </w:t>
      </w:r>
    </w:p>
    <w:p w:rsidR="00B3557F" w:rsidRDefault="00B3557F" w:rsidP="00B3557F">
      <w:r>
        <w:t xml:space="preserve">Wszelką korespondencję w zakresie danych osobowych prosimy kierować na email: </w:t>
      </w:r>
      <w:hyperlink r:id="rId7" w:history="1">
        <w:r>
          <w:rPr>
            <w:rStyle w:val="Hipercze"/>
          </w:rPr>
          <w:t>rodo@szar.pl</w:t>
        </w:r>
      </w:hyperlink>
    </w:p>
    <w:p w:rsidR="004814DD" w:rsidRDefault="004814DD"/>
    <w:p w:rsidR="00E1498F" w:rsidRDefault="00E1498F"/>
    <w:p w:rsidR="00E1498F" w:rsidRDefault="00E1498F"/>
    <w:p w:rsidR="00E1498F" w:rsidRDefault="00E1498F"/>
    <w:p w:rsidR="00D2459F" w:rsidRDefault="00D2459F"/>
    <w:p w:rsidR="00D2459F" w:rsidRDefault="00D2459F"/>
    <w:p w:rsidR="00E1498F" w:rsidRPr="00E1498F" w:rsidRDefault="00E1498F">
      <w:pPr>
        <w:rPr>
          <w:b/>
        </w:rPr>
      </w:pPr>
    </w:p>
    <w:p w:rsidR="00E1498F" w:rsidRDefault="00E1498F" w:rsidP="00E1498F">
      <w:pPr>
        <w:jc w:val="center"/>
        <w:rPr>
          <w:b/>
        </w:rPr>
      </w:pPr>
      <w:r w:rsidRPr="00E1498F">
        <w:rPr>
          <w:b/>
        </w:rPr>
        <w:t>OŚWIADCZENIE</w:t>
      </w:r>
    </w:p>
    <w:p w:rsidR="00E1498F" w:rsidRDefault="00E1498F" w:rsidP="00E1498F">
      <w:pPr>
        <w:jc w:val="center"/>
        <w:rPr>
          <w:b/>
        </w:rPr>
      </w:pPr>
    </w:p>
    <w:p w:rsidR="00E1498F" w:rsidRDefault="00E1498F" w:rsidP="00E1498F">
      <w:pPr>
        <w:jc w:val="center"/>
        <w:rPr>
          <w:b/>
        </w:rPr>
      </w:pPr>
    </w:p>
    <w:p w:rsidR="00E1498F" w:rsidRDefault="006C3BFE" w:rsidP="00E1498F">
      <w:pPr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zapoznany/</w:t>
      </w:r>
      <w:r w:rsidR="00E1498F" w:rsidRPr="00E1498F">
        <w:t>a z informacją w zakresie danych osobowych dla kontrahentów SZAR S.A.</w:t>
      </w:r>
    </w:p>
    <w:p w:rsidR="00255C9E" w:rsidRDefault="00255C9E" w:rsidP="00E1498F">
      <w:pPr>
        <w:jc w:val="both"/>
      </w:pPr>
    </w:p>
    <w:p w:rsidR="00255C9E" w:rsidRDefault="00255C9E" w:rsidP="00E1498F">
      <w:pPr>
        <w:jc w:val="both"/>
      </w:pPr>
    </w:p>
    <w:p w:rsidR="00EA2AC0" w:rsidRDefault="00EA2AC0" w:rsidP="00E1498F">
      <w:pPr>
        <w:jc w:val="both"/>
      </w:pPr>
    </w:p>
    <w:p w:rsidR="00255C9E" w:rsidRDefault="00255C9E" w:rsidP="00E1498F">
      <w:pPr>
        <w:jc w:val="both"/>
      </w:pPr>
    </w:p>
    <w:p w:rsidR="00255C9E" w:rsidRDefault="00255C9E" w:rsidP="00E1498F">
      <w:pPr>
        <w:jc w:val="both"/>
      </w:pPr>
      <w:r>
        <w:t xml:space="preserve">………………………………………………….                                                                </w:t>
      </w:r>
      <w:r>
        <w:t>………………………………………………….</w:t>
      </w:r>
    </w:p>
    <w:p w:rsidR="00255C9E" w:rsidRPr="00E1498F" w:rsidRDefault="00255C9E" w:rsidP="00E1498F">
      <w:pPr>
        <w:jc w:val="both"/>
      </w:pPr>
      <w:r>
        <w:t xml:space="preserve">                       Data                                                                                                                    Podpis</w:t>
      </w:r>
    </w:p>
    <w:sectPr w:rsidR="00255C9E" w:rsidRPr="00E1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770"/>
    <w:multiLevelType w:val="hybridMultilevel"/>
    <w:tmpl w:val="B266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443F"/>
    <w:multiLevelType w:val="hybridMultilevel"/>
    <w:tmpl w:val="E22C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72EBB"/>
    <w:multiLevelType w:val="hybridMultilevel"/>
    <w:tmpl w:val="F00E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3"/>
    <w:rsid w:val="001D0F66"/>
    <w:rsid w:val="00255C9E"/>
    <w:rsid w:val="004814DD"/>
    <w:rsid w:val="006C3BFE"/>
    <w:rsid w:val="008023F3"/>
    <w:rsid w:val="00A017C4"/>
    <w:rsid w:val="00A45B75"/>
    <w:rsid w:val="00B3557F"/>
    <w:rsid w:val="00D2459F"/>
    <w:rsid w:val="00D5369A"/>
    <w:rsid w:val="00D802A3"/>
    <w:rsid w:val="00E1498F"/>
    <w:rsid w:val="00E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7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7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sz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z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sylwia</cp:lastModifiedBy>
  <cp:revision>11</cp:revision>
  <cp:lastPrinted>2018-06-06T13:36:00Z</cp:lastPrinted>
  <dcterms:created xsi:type="dcterms:W3CDTF">2018-06-06T13:37:00Z</dcterms:created>
  <dcterms:modified xsi:type="dcterms:W3CDTF">2019-04-24T09:30:00Z</dcterms:modified>
</cp:coreProperties>
</file>